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7B" w:rsidRDefault="0001437B" w:rsidP="0001437B">
      <w:pPr>
        <w:tabs>
          <w:tab w:val="left" w:pos="5620"/>
        </w:tabs>
        <w:rPr>
          <w:rFonts w:ascii="Liberation Sans" w:hAnsi="Liberation Sans"/>
          <w:b/>
          <w:bCs/>
        </w:rPr>
      </w:pPr>
      <w:r>
        <w:rPr>
          <w:rFonts w:ascii="Liberation Sans" w:hAnsi="Liberation Sans"/>
          <w:b/>
          <w:bCs/>
        </w:rPr>
        <w:t>ALLEGATO A</w:t>
      </w:r>
    </w:p>
    <w:p w:rsidR="0001437B" w:rsidRDefault="0001437B" w:rsidP="0001437B">
      <w:pPr>
        <w:tabs>
          <w:tab w:val="left" w:pos="5620"/>
        </w:tabs>
        <w:rPr>
          <w:rFonts w:ascii="Liberation Sans" w:hAnsi="Liberation Sans"/>
          <w:b/>
          <w:bCs/>
        </w:rPr>
      </w:pPr>
    </w:p>
    <w:p w:rsidR="0001437B" w:rsidRDefault="0001437B" w:rsidP="0001437B">
      <w:pPr>
        <w:tabs>
          <w:tab w:val="left" w:pos="5620"/>
        </w:tabs>
        <w:rPr>
          <w:rFonts w:ascii="Liberation Sans" w:hAnsi="Liberation Sans"/>
          <w:b/>
          <w:bCs/>
          <w:sz w:val="22"/>
          <w:szCs w:val="22"/>
        </w:rPr>
      </w:pPr>
    </w:p>
    <w:p w:rsidR="0001437B" w:rsidRPr="00E92431" w:rsidRDefault="0001437B" w:rsidP="0001437B">
      <w:pPr>
        <w:tabs>
          <w:tab w:val="left" w:pos="5620"/>
        </w:tabs>
      </w:pPr>
      <w:r>
        <w:rPr>
          <w:rFonts w:ascii="Liberation Sans" w:hAnsi="Liberation Sans"/>
          <w:b/>
          <w:bCs/>
          <w:sz w:val="22"/>
          <w:szCs w:val="22"/>
        </w:rPr>
        <w:t xml:space="preserve"> </w:t>
      </w:r>
      <w:r>
        <w:rPr>
          <w:noProof/>
          <w:lang w:eastAsia="it-IT" w:bidi="ar-SA"/>
        </w:rPr>
        <w:drawing>
          <wp:anchor distT="0" distB="0" distL="114300" distR="114300" simplePos="0" relativeHeight="251660288" behindDoc="0" locked="0" layoutInCell="1" allowOverlap="1">
            <wp:simplePos x="0" y="0"/>
            <wp:positionH relativeFrom="column">
              <wp:posOffset>-217805</wp:posOffset>
            </wp:positionH>
            <wp:positionV relativeFrom="paragraph">
              <wp:posOffset>60960</wp:posOffset>
            </wp:positionV>
            <wp:extent cx="628650" cy="755650"/>
            <wp:effectExtent l="0" t="0" r="0" b="6350"/>
            <wp:wrapSquare wrapText="bothSides"/>
            <wp:docPr id="1" name="Immagine 1" descr="pomig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omigliano"/>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bidi="ar-SA"/>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-342900</wp:posOffset>
                </wp:positionV>
                <wp:extent cx="252095" cy="44196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37B" w:rsidRDefault="0001437B" w:rsidP="0001437B"/>
                          <w:p w:rsidR="0001437B" w:rsidRDefault="0001437B" w:rsidP="0001437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26" type="#_x0000_t202" style="position:absolute;margin-left:6in;margin-top:-27pt;width:19.85pt;height:3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" stroked="f">
                <v:textbox style="mso-fit-shape-to-text:t">
                  <w:txbxContent>
                    <w:p w:rsidR="0001437B" w:rsidRDefault="0001437B" w:rsidP="0001437B"/>
                    <w:p w:rsidR="0001437B" w:rsidRDefault="0001437B" w:rsidP="0001437B"/>
                  </w:txbxContent>
                </v:textbox>
              </v:shape>
            </w:pict>
          </mc:Fallback>
        </mc:AlternateContent>
      </w:r>
      <w:r>
        <w:rPr>
          <w:rFonts w:ascii="Liberation Sans" w:hAnsi="Liberation Sans"/>
          <w:b/>
          <w:bCs/>
          <w:sz w:val="22"/>
          <w:szCs w:val="22"/>
        </w:rPr>
        <w:t xml:space="preserve">                         </w:t>
      </w:r>
      <w:r>
        <w:rPr>
          <w:rFonts w:ascii="Liberation Sans" w:hAnsi="Liberation Sans"/>
          <w:b/>
          <w:bCs/>
        </w:rPr>
        <w:t>CO</w:t>
      </w:r>
      <w:r>
        <w:rPr>
          <w:rFonts w:ascii="Liberation Sans" w:hAnsi="Liberation Sans"/>
          <w:b/>
        </w:rPr>
        <w:t>MUNE DI POMIGLIANO D‘ARCO</w:t>
      </w:r>
    </w:p>
    <w:p w:rsidR="0001437B" w:rsidRDefault="0001437B" w:rsidP="0001437B">
      <w:pPr>
        <w:widowControl/>
        <w:autoSpaceDE/>
        <w:adjustRightInd/>
        <w:rPr>
          <w:rFonts w:ascii="Liberation Sans" w:hAnsi="Liberation Sans"/>
          <w:b/>
          <w:kern w:val="0"/>
          <w:sz w:val="20"/>
          <w:szCs w:val="20"/>
          <w:lang w:eastAsia="it-IT" w:bidi="ar-SA"/>
        </w:rPr>
      </w:pPr>
      <w:r>
        <w:rPr>
          <w:b/>
          <w:kern w:val="0"/>
          <w:lang w:eastAsia="it-IT" w:bidi="ar-SA"/>
        </w:rPr>
        <w:t xml:space="preserve">                             </w:t>
      </w:r>
      <w:r>
        <w:rPr>
          <w:b/>
          <w:kern w:val="0"/>
          <w:sz w:val="22"/>
          <w:szCs w:val="22"/>
          <w:lang w:eastAsia="it-IT" w:bidi="ar-SA"/>
        </w:rPr>
        <w:t xml:space="preserve">                     </w:t>
      </w:r>
      <w:r>
        <w:rPr>
          <w:rFonts w:ascii="Liberation Sans" w:hAnsi="Liberation Sans"/>
          <w:b/>
          <w:kern w:val="0"/>
          <w:sz w:val="20"/>
          <w:szCs w:val="20"/>
          <w:lang w:eastAsia="it-IT" w:bidi="ar-SA"/>
        </w:rPr>
        <w:t>(Provincia di Napoli)</w:t>
      </w:r>
    </w:p>
    <w:p w:rsidR="0001437B" w:rsidRPr="00E92431" w:rsidRDefault="0001437B" w:rsidP="0001437B">
      <w:pPr>
        <w:rPr>
          <w:b/>
          <w:bCs/>
          <w:kern w:val="2"/>
          <w:sz w:val="28"/>
          <w:szCs w:val="28"/>
        </w:rPr>
      </w:pPr>
      <w:r>
        <w:rPr>
          <w:rFonts w:ascii="Liberation Sans" w:hAnsi="Liberation Sans"/>
          <w:b/>
          <w:sz w:val="16"/>
          <w:szCs w:val="16"/>
        </w:rPr>
        <w:t xml:space="preserve">       SETTORE AFFARI SOCIALI -  UFFICIO SERVIZI SOCIALI- CORSO VITTORIO EMANUELE, PALAZZO OROLOGIO, 309 - 80038 POMIGLIANO D’ARCO - TEL-FAX 081 - 0818033153</w:t>
      </w:r>
      <w:r>
        <w:rPr>
          <w:rFonts w:ascii="Liberation Sans" w:hAnsi="Liberation Sans"/>
          <w:spacing w:val="-6"/>
          <w:sz w:val="16"/>
          <w:szCs w:val="16"/>
          <w:bdr w:val="none" w:sz="0" w:space="0" w:color="auto" w:frame="1"/>
        </w:rPr>
        <w:t>.</w:t>
      </w:r>
    </w:p>
    <w:p w:rsidR="0001437B" w:rsidRDefault="0001437B" w:rsidP="0001437B">
      <w:pPr>
        <w:spacing w:before="162"/>
        <w:rPr>
          <w:b/>
          <w:bCs/>
        </w:rPr>
      </w:pPr>
    </w:p>
    <w:p w:rsidR="0001437B" w:rsidRDefault="0001437B" w:rsidP="0001437B">
      <w:pPr>
        <w:spacing w:before="162"/>
        <w:rPr>
          <w:rFonts w:ascii="Liberation Sans" w:hAnsi="Liberation Sans"/>
          <w:b/>
          <w:sz w:val="28"/>
          <w:szCs w:val="28"/>
        </w:rPr>
      </w:pPr>
    </w:p>
    <w:p w:rsidR="0001437B" w:rsidRDefault="0001437B" w:rsidP="0001437B">
      <w:pPr>
        <w:spacing w:before="162"/>
        <w:rPr>
          <w:rFonts w:ascii="Liberation Sans" w:hAnsi="Liberation Sans"/>
          <w:b/>
          <w:sz w:val="28"/>
          <w:szCs w:val="28"/>
        </w:rPr>
      </w:pPr>
      <w:r>
        <w:rPr>
          <w:rFonts w:ascii="Liberation Sans" w:hAnsi="Liberation Sans"/>
          <w:b/>
          <w:sz w:val="28"/>
          <w:szCs w:val="28"/>
        </w:rPr>
        <w:t xml:space="preserve">                                  AVVISO PUBBLICO</w:t>
      </w:r>
    </w:p>
    <w:p w:rsidR="0001437B" w:rsidRDefault="0001437B" w:rsidP="0001437B">
      <w:pPr>
        <w:spacing w:before="276"/>
        <w:ind w:left="113"/>
        <w:jc w:val="both"/>
        <w:rPr>
          <w:rFonts w:ascii="Liberation Sans" w:hAnsi="Liberation Sans"/>
          <w:b/>
          <w:sz w:val="28"/>
          <w:szCs w:val="28"/>
        </w:rPr>
      </w:pPr>
      <w:r>
        <w:rPr>
          <w:rFonts w:ascii="Verdana" w:hAnsi="Verdana"/>
          <w:b/>
          <w:kern w:val="0"/>
          <w:lang w:eastAsia="it-IT" w:bidi="ar-SA"/>
        </w:rPr>
        <w:t>FORNITURA DEI LIBRI DI TESTO AGLI STUDENTI DELLA SCUOLA DELL’OBBLIGO (SCUOLA MEDIA INFERIORE E PRIMO E SECONDO ANNO DELLE SCUOLE SUPERIORI) E AGLI STUDENTI DELLE SCUOLE SUPERIORI (TERZO, QUARTO E QUINTO ANNO DELLE SCUOLE SUPERIORI) CHE NE HANNO DIRITTO PER L’ANNO SCOLASTICO 2018/2019.</w:t>
      </w:r>
    </w:p>
    <w:p w:rsidR="0001437B" w:rsidRDefault="0001437B" w:rsidP="0001437B">
      <w:pPr>
        <w:spacing w:after="140" w:line="288" w:lineRule="auto"/>
        <w:ind w:left="100" w:right="115"/>
        <w:jc w:val="both"/>
        <w:rPr>
          <w:rFonts w:ascii="Liberation Sans" w:hAnsi="Liberation Sans"/>
          <w:kern w:val="0"/>
          <w:lang w:eastAsia="it-IT" w:bidi="ar-SA"/>
        </w:rPr>
      </w:pPr>
    </w:p>
    <w:p w:rsidR="0001437B" w:rsidRDefault="0001437B" w:rsidP="0001437B">
      <w:pPr>
        <w:spacing w:after="140"/>
        <w:ind w:left="100" w:right="115"/>
        <w:jc w:val="both"/>
        <w:rPr>
          <w:rFonts w:ascii="Liberation Sans" w:hAnsi="Liberation Sans"/>
          <w:kern w:val="0"/>
          <w:lang w:eastAsia="it-IT" w:bidi="ar-SA"/>
        </w:rPr>
      </w:pPr>
      <w:r>
        <w:rPr>
          <w:rFonts w:ascii="Liberation Sans" w:hAnsi="Liberation Sans"/>
          <w:kern w:val="0"/>
          <w:lang w:eastAsia="it-IT" w:bidi="ar-SA"/>
        </w:rPr>
        <w:t>In esecuzione della Delibera della Giunta Regionale della Campania n. 425 del 03/07/2018, pubblicata sul BURC n. 47 del 09/07/2018, del Decreto Dirigenziale della Giunta Regionale della Campania n. 51 del 04/07/2018, pubblicato sul B.U.R.C. n. 47 del 09/07/2018 e della determinazione dirigenziale N. DET7-260-2018 del 01/11/2018 il Comune di Pomigliano d’Arco avvia la procedura per la fornitura dei libri di testo agli studenti della scuola dell’obbligo (scuola media inferiore e primo e secondo anno delle scuole superiori) e agli studenti delle scuole superiori (terzo, quarto e quinto anno delle scuole superiori che ne hanno diritto per l’anno scolastico 2018/2019.</w:t>
      </w:r>
    </w:p>
    <w:p w:rsidR="0001437B" w:rsidRDefault="0001437B" w:rsidP="0001437B">
      <w:pPr>
        <w:ind w:left="100" w:right="114"/>
        <w:jc w:val="both"/>
        <w:rPr>
          <w:rFonts w:ascii="Liberation Sans" w:hAnsi="Liberation Sans"/>
          <w:kern w:val="2"/>
        </w:rPr>
      </w:pPr>
      <w:r>
        <w:rPr>
          <w:rFonts w:ascii="Liberation Sans" w:hAnsi="Liberation Sans"/>
        </w:rPr>
        <w:t xml:space="preserve">Sono destinatari dell’intervento alunni frequentanti le scuole secondarie di I e II grado che insistono sul territorio del Comune di Pomigliano d’Arco appartenenti a famiglie che presentino </w:t>
      </w:r>
      <w:bookmarkStart w:id="0" w:name="_Hlk528837841"/>
      <w:r>
        <w:rPr>
          <w:rFonts w:ascii="Liberation Sans" w:hAnsi="Liberation Sans"/>
        </w:rPr>
        <w:t>un valore dell’Indicatore della Situazione Economica Equivalente (ISEE) 2018 in corso di validità rientrante nelle seguenti 2 fasce:</w:t>
      </w:r>
    </w:p>
    <w:p w:rsidR="0001437B" w:rsidRDefault="0001437B" w:rsidP="0001437B">
      <w:pPr>
        <w:ind w:left="100" w:right="114"/>
        <w:jc w:val="both"/>
        <w:rPr>
          <w:rFonts w:ascii="Liberation Sans" w:hAnsi="Liberation Sans"/>
        </w:rPr>
      </w:pPr>
      <w:r>
        <w:rPr>
          <w:rFonts w:ascii="Liberation Sans" w:hAnsi="Liberation Sans"/>
        </w:rPr>
        <w:t>Fascia 1: ISEE da € 0 a € 10.633,00;</w:t>
      </w:r>
    </w:p>
    <w:p w:rsidR="0001437B" w:rsidRDefault="0001437B" w:rsidP="0001437B">
      <w:pPr>
        <w:ind w:left="100" w:right="114"/>
        <w:jc w:val="both"/>
        <w:rPr>
          <w:rFonts w:ascii="Liberation Sans" w:hAnsi="Liberation Sans"/>
        </w:rPr>
      </w:pPr>
      <w:r>
        <w:rPr>
          <w:rFonts w:ascii="Liberation Sans" w:hAnsi="Liberation Sans"/>
        </w:rPr>
        <w:t>Fascia 2: ISEE da € 10.633,01 a € 13.300,00;</w:t>
      </w:r>
    </w:p>
    <w:bookmarkEnd w:id="0"/>
    <w:p w:rsidR="0001437B" w:rsidRDefault="0001437B" w:rsidP="0001437B">
      <w:pPr>
        <w:ind w:left="100" w:right="114"/>
        <w:jc w:val="both"/>
        <w:rPr>
          <w:rFonts w:ascii="Verdana" w:hAnsi="Verdana"/>
        </w:rPr>
      </w:pPr>
    </w:p>
    <w:p w:rsidR="0001437B" w:rsidRDefault="0001437B" w:rsidP="0001437B">
      <w:pPr>
        <w:ind w:left="100" w:right="114"/>
        <w:jc w:val="both"/>
        <w:rPr>
          <w:rFonts w:ascii="Liberation Sans" w:hAnsi="Liberation Sans"/>
        </w:rPr>
      </w:pPr>
      <w:r>
        <w:rPr>
          <w:rFonts w:ascii="Liberation Sans" w:hAnsi="Liberation Sans"/>
        </w:rPr>
        <w:t xml:space="preserve">Il valore ISEE viene determinato </w:t>
      </w:r>
      <w:bookmarkStart w:id="1" w:name="_Hlk528837933"/>
      <w:r>
        <w:rPr>
          <w:rFonts w:ascii="Liberation Sans" w:hAnsi="Liberation Sans"/>
        </w:rPr>
        <w:t>ai sensi del Decreto del Presidente del Consiglio dei Ministri 5 dicembre 2013, n. 159.</w:t>
      </w:r>
    </w:p>
    <w:bookmarkEnd w:id="1"/>
    <w:p w:rsidR="0001437B" w:rsidRDefault="0001437B" w:rsidP="0001437B">
      <w:pPr>
        <w:ind w:left="100" w:right="114"/>
        <w:jc w:val="both"/>
        <w:rPr>
          <w:rFonts w:ascii="Verdana" w:hAnsi="Verdana"/>
        </w:rPr>
      </w:pPr>
    </w:p>
    <w:p w:rsidR="0001437B" w:rsidRDefault="0001437B" w:rsidP="0001437B">
      <w:pPr>
        <w:ind w:left="100" w:right="114"/>
        <w:jc w:val="both"/>
        <w:rPr>
          <w:rFonts w:ascii="Liberation Sans" w:hAnsi="Liberation Sans"/>
        </w:rPr>
      </w:pPr>
      <w:r>
        <w:rPr>
          <w:rFonts w:ascii="Liberation Sans" w:hAnsi="Liberation Sans"/>
        </w:rPr>
        <w:t>Il Comune di Pomigliano d’Arco ammette al beneficio i genitori o gli altri soggetti che rappresentano il minore, ovvero lo stesso studente se maggiorenne, che presentino un valore dell’Indicatore della Situazione Economica Equivalente (ISEE) 2018 in corso di validità, rientrante nelle 2 fasce di cui al punto precedente.</w:t>
      </w:r>
    </w:p>
    <w:p w:rsidR="0001437B" w:rsidRDefault="0001437B" w:rsidP="0001437B">
      <w:pPr>
        <w:ind w:left="100" w:right="114"/>
        <w:jc w:val="both"/>
        <w:rPr>
          <w:rFonts w:ascii="Verdana" w:hAnsi="Verdana"/>
        </w:rPr>
      </w:pPr>
    </w:p>
    <w:p w:rsidR="0001437B" w:rsidRDefault="0001437B" w:rsidP="0001437B">
      <w:pPr>
        <w:ind w:left="100" w:right="114"/>
        <w:jc w:val="both"/>
        <w:rPr>
          <w:rFonts w:ascii="Liberation Sans" w:hAnsi="Liberation Sans"/>
        </w:rPr>
      </w:pPr>
      <w:r>
        <w:rPr>
          <w:rFonts w:ascii="Liberation Sans" w:hAnsi="Liberation Sans"/>
        </w:rPr>
        <w:t>Qualora i valori relativi ad ogni singola componente del reddito e/o patrimonio considerati ai fini del calcolo dell’ISEE siano negativi, tali valori sono considerati pari a zero, nel qual caso il Comune richiede di attestare e quantificare - pena l’esclusione dal beneficio – le fonti e i mezzi dai quali il nucleo familiare ha tratto sostentamento.</w:t>
      </w:r>
    </w:p>
    <w:p w:rsidR="0001437B" w:rsidRDefault="0001437B" w:rsidP="0001437B">
      <w:pPr>
        <w:ind w:left="100" w:right="114"/>
        <w:jc w:val="both"/>
        <w:rPr>
          <w:rFonts w:ascii="Liberation Sans" w:hAnsi="Liberation Sans"/>
        </w:rPr>
      </w:pPr>
    </w:p>
    <w:p w:rsidR="0001437B" w:rsidRDefault="0001437B" w:rsidP="0001437B">
      <w:pPr>
        <w:ind w:left="100" w:right="114"/>
        <w:jc w:val="both"/>
        <w:rPr>
          <w:rFonts w:ascii="Liberation Sans" w:hAnsi="Liberation Sans"/>
        </w:rPr>
      </w:pPr>
      <w:r>
        <w:rPr>
          <w:rFonts w:ascii="Liberation Sans" w:hAnsi="Liberation Sans"/>
        </w:rPr>
        <w:t xml:space="preserve">Le risorse disponibili saranno destinate prioritariamente alla copertura del fabbisogno dei richiedenti con ISEE rientrante nella Fascia 1. Qualora residuano risorse dopo la copertura </w:t>
      </w:r>
      <w:r>
        <w:rPr>
          <w:rFonts w:ascii="Liberation Sans" w:hAnsi="Liberation Sans"/>
        </w:rPr>
        <w:lastRenderedPageBreak/>
        <w:t>totale del fabbisogno riferito alla Fascia 1, le stesse saranno destinate alla copertura del fabbisogno dei richiedenti con ISEE rientrante nella Fascia 2. In caso di avanzo dei fondi destinati ad una tipologia di intervento, il Comune può procedere ad eventuali compensazioni fra i distinti stanziamenti per la scuola dell'obbligo (secondaria di I grado e I e II anno superiore) e per la scuola superiore (III – IV- V anno), qualora ne sussista la necessità.</w:t>
      </w:r>
    </w:p>
    <w:p w:rsidR="0001437B" w:rsidRDefault="0001437B" w:rsidP="0001437B">
      <w:pPr>
        <w:spacing w:after="140"/>
        <w:ind w:left="100" w:right="115"/>
        <w:jc w:val="both"/>
        <w:rPr>
          <w:rFonts w:ascii="Liberation Sans" w:hAnsi="Liberation Sans"/>
          <w:kern w:val="0"/>
          <w:lang w:eastAsia="it-IT" w:bidi="ar-SA"/>
        </w:rPr>
      </w:pPr>
    </w:p>
    <w:p w:rsidR="0001437B" w:rsidRDefault="0001437B" w:rsidP="0001437B">
      <w:pPr>
        <w:ind w:left="100" w:right="114"/>
        <w:jc w:val="both"/>
        <w:rPr>
          <w:rFonts w:ascii="Liberation Sans" w:hAnsi="Liberation Sans"/>
          <w:kern w:val="2"/>
        </w:rPr>
      </w:pPr>
      <w:r>
        <w:rPr>
          <w:rFonts w:ascii="Liberation Sans" w:hAnsi="Liberation Sans"/>
        </w:rPr>
        <w:t>Il Comune garantisce l'intervento anche agli studenti residenti nel proprio territorio e frequentanti scuole di altre Regioni, laddove le Regioni di frequenza non assicurino loro il beneficio, attingendo, qualora non fossero sufficienti i fondi loro assegnati, a proprie risorse di bilancio destinate al Diritto allo Studio.</w:t>
      </w:r>
    </w:p>
    <w:p w:rsidR="0001437B" w:rsidRDefault="0001437B" w:rsidP="0001437B">
      <w:pPr>
        <w:ind w:left="100" w:right="114"/>
        <w:jc w:val="both"/>
        <w:rPr>
          <w:rFonts w:ascii="Liberation Sans" w:hAnsi="Liberation Sans"/>
        </w:rPr>
      </w:pPr>
    </w:p>
    <w:p w:rsidR="0001437B" w:rsidRDefault="0001437B" w:rsidP="0001437B">
      <w:pPr>
        <w:ind w:left="100" w:right="114"/>
        <w:jc w:val="both"/>
        <w:rPr>
          <w:rFonts w:ascii="Liberation Sans" w:hAnsi="Liberation Sans"/>
        </w:rPr>
      </w:pPr>
      <w:r>
        <w:rPr>
          <w:rFonts w:ascii="Liberation Sans" w:hAnsi="Liberation Sans"/>
        </w:rPr>
        <w:t>Il beneficio viene concesso per le spese per l’acquisto dei libri di testo e contenuti didattici alternativi scelti dalla scuola per l’anno scolastico 2018/2019 e l’importo del beneficio non può superare la spesa complessiva sostenuta.</w:t>
      </w:r>
    </w:p>
    <w:p w:rsidR="0001437B" w:rsidRDefault="0001437B" w:rsidP="0001437B">
      <w:pPr>
        <w:ind w:left="100" w:right="114"/>
        <w:jc w:val="both"/>
        <w:rPr>
          <w:rFonts w:ascii="Liberation Sans" w:hAnsi="Liberation Sans"/>
        </w:rPr>
      </w:pPr>
    </w:p>
    <w:p w:rsidR="0001437B" w:rsidRDefault="0001437B" w:rsidP="0001437B">
      <w:pPr>
        <w:ind w:left="100" w:right="114"/>
        <w:jc w:val="both"/>
        <w:rPr>
          <w:rFonts w:ascii="Liberation Sans" w:hAnsi="Liberation Sans"/>
        </w:rPr>
      </w:pPr>
      <w:r>
        <w:rPr>
          <w:rFonts w:ascii="Liberation Sans" w:hAnsi="Liberation Sans"/>
        </w:rPr>
        <w:t xml:space="preserve">La misura massima del beneficio erogabile è determinata dal costo della dotazione dei testi della classe frequentata, così come previsto dalla nota del Ministero dell’Istruzione, dell’Università e della Ricerca </w:t>
      </w:r>
      <w:proofErr w:type="spellStart"/>
      <w:r>
        <w:rPr>
          <w:rFonts w:ascii="Liberation Sans" w:hAnsi="Liberation Sans"/>
        </w:rPr>
        <w:t>prot</w:t>
      </w:r>
      <w:proofErr w:type="spellEnd"/>
      <w:r>
        <w:rPr>
          <w:rFonts w:ascii="Liberation Sans" w:hAnsi="Liberation Sans"/>
        </w:rPr>
        <w:t>. n. 5571 del 29/03/2018 e ai sensi del Decreto del MIUR n. 781/2013.</w:t>
      </w:r>
    </w:p>
    <w:p w:rsidR="0001437B" w:rsidRDefault="0001437B" w:rsidP="0001437B">
      <w:pPr>
        <w:spacing w:after="140"/>
        <w:ind w:left="100" w:right="115"/>
        <w:jc w:val="both"/>
        <w:rPr>
          <w:rFonts w:ascii="Liberation Sans" w:hAnsi="Liberation Sans"/>
          <w:kern w:val="0"/>
          <w:lang w:eastAsia="it-IT" w:bidi="ar-SA"/>
        </w:rPr>
      </w:pPr>
    </w:p>
    <w:p w:rsidR="0001437B" w:rsidRDefault="0001437B" w:rsidP="0001437B">
      <w:pPr>
        <w:spacing w:after="140"/>
        <w:ind w:left="100" w:right="115"/>
        <w:jc w:val="both"/>
        <w:rPr>
          <w:rFonts w:ascii="Liberation Sans" w:hAnsi="Liberation Sans"/>
          <w:kern w:val="0"/>
          <w:lang w:eastAsia="it-IT" w:bidi="ar-SA"/>
        </w:rPr>
      </w:pPr>
      <w:r>
        <w:rPr>
          <w:rFonts w:ascii="Liberation Sans" w:hAnsi="Liberation Sans"/>
          <w:kern w:val="0"/>
          <w:lang w:eastAsia="it-IT" w:bidi="ar-SA"/>
        </w:rPr>
        <w:t xml:space="preserve">Coloro che intendono accedere alla misura oggetto del presente Avviso Pubblico, in possesso dei requisiti ISEE qui riportati, devono presentare formale   richiesta, tramite apposito modello allegato al presente Avviso, all’Ufficio Servizi Sociali del Comune di Pomigliano d’Arco reperibile sul sito internet istituzionale del Comune di Pomigliano d’Arco all’indirizzo web </w:t>
      </w:r>
      <w:hyperlink r:id="rId5" w:history="1">
        <w:r w:rsidRPr="004F6330">
          <w:rPr>
            <w:rStyle w:val="Collegamentoipertestuale"/>
            <w:rFonts w:ascii="Liberation Sans" w:hAnsi="Liberation Sans"/>
            <w:kern w:val="0"/>
            <w:lang w:eastAsia="it-IT" w:bidi="ar-SA"/>
          </w:rPr>
          <w:t>www.comune.pomiglianodarco.gov.it</w:t>
        </w:r>
      </w:hyperlink>
      <w:r>
        <w:rPr>
          <w:rFonts w:ascii="Liberation Sans" w:hAnsi="Liberation Sans"/>
          <w:kern w:val="0"/>
          <w:lang w:eastAsia="it-IT" w:bidi="ar-SA"/>
        </w:rPr>
        <w:t xml:space="preserve"> , presso l’Ufficio Servizi Sociali del Comune di Pomigliano d’Arco in Corso Vittorio Emanuele Palazzo Orologio 309 o presso le Segreterie delle Scuole Medie e delle Scuole Superiori che insistono sul territorio del Comune di Pomigliano d’Arco.</w:t>
      </w:r>
    </w:p>
    <w:p w:rsidR="0001437B" w:rsidRDefault="0001437B" w:rsidP="0001437B">
      <w:pPr>
        <w:spacing w:after="140"/>
        <w:ind w:left="100" w:right="115"/>
        <w:jc w:val="both"/>
        <w:rPr>
          <w:rFonts w:ascii="Liberation Sans" w:hAnsi="Liberation Sans"/>
          <w:kern w:val="0"/>
          <w:lang w:eastAsia="it-IT" w:bidi="ar-SA"/>
        </w:rPr>
      </w:pPr>
      <w:r>
        <w:rPr>
          <w:rFonts w:ascii="Liberation Sans" w:hAnsi="Liberation Sans"/>
          <w:kern w:val="0"/>
          <w:lang w:eastAsia="it-IT" w:bidi="ar-SA"/>
        </w:rPr>
        <w:t xml:space="preserve">Alla domanda di accesso al beneficio deve essere allegato un certificato dell’Indicatore della Situazione Economica Equivalente (ISEE) 2018 in corso di validità determinato ai sensi del Decreto del Presidente del Consiglio dei Ministri 5 dicembre 2013, n. 159. </w:t>
      </w:r>
    </w:p>
    <w:p w:rsidR="0001437B" w:rsidRDefault="0001437B" w:rsidP="0001437B">
      <w:pPr>
        <w:ind w:left="100" w:right="114"/>
        <w:jc w:val="both"/>
        <w:rPr>
          <w:rFonts w:ascii="Liberation Sans" w:hAnsi="Liberation Sans"/>
          <w:kern w:val="2"/>
        </w:rPr>
      </w:pPr>
      <w:bookmarkStart w:id="2" w:name="_Hlk528843380"/>
      <w:r>
        <w:rPr>
          <w:rFonts w:ascii="Liberation Sans" w:hAnsi="Liberation Sans"/>
        </w:rPr>
        <w:t>Qualora i valori relativi ad ogni singola componente del reddito e/o patrimonio considerati ai fini del calcolo dell’ISEE sono negativi, tali valori sono considerati pari a zero, nel qual caso il sottoscrittore della domanda di accesso al beneficio deve allegare alla richiesta, a pena di esclusione, una dichiarazione resa ai sensi degli articoli 46 e 47 del D.P.R. n. 445/2000 nella quale devono essere analiticamente specificate e quantificate le fonti e i mezzi dai quali il nucleo familiare trae il suo sostentamento (Allegato C).</w:t>
      </w:r>
    </w:p>
    <w:bookmarkEnd w:id="2"/>
    <w:p w:rsidR="0001437B" w:rsidRDefault="0001437B" w:rsidP="0001437B">
      <w:pPr>
        <w:tabs>
          <w:tab w:val="left" w:pos="953"/>
        </w:tabs>
        <w:adjustRightInd/>
        <w:spacing w:before="1" w:line="230" w:lineRule="auto"/>
        <w:ind w:left="952" w:right="118"/>
        <w:jc w:val="both"/>
        <w:rPr>
          <w:rFonts w:ascii="Verdana" w:hAnsi="Verdana"/>
          <w:kern w:val="0"/>
          <w:szCs w:val="22"/>
          <w:lang w:eastAsia="it-IT" w:bidi="ar-SA"/>
        </w:rPr>
      </w:pPr>
    </w:p>
    <w:p w:rsidR="0001437B" w:rsidRDefault="0001437B" w:rsidP="0001437B">
      <w:pPr>
        <w:tabs>
          <w:tab w:val="left" w:pos="540"/>
        </w:tabs>
        <w:adjustRightInd/>
        <w:spacing w:before="1"/>
        <w:ind w:left="113" w:right="117"/>
        <w:jc w:val="both"/>
        <w:rPr>
          <w:rFonts w:ascii="Liberation Sans" w:hAnsi="Liberation Sans"/>
          <w:kern w:val="0"/>
          <w:szCs w:val="22"/>
          <w:lang w:eastAsia="it-IT" w:bidi="ar-SA"/>
        </w:rPr>
      </w:pPr>
      <w:r>
        <w:rPr>
          <w:rFonts w:ascii="Liberation Sans" w:hAnsi="Liberation Sans"/>
          <w:kern w:val="0"/>
          <w:szCs w:val="22"/>
          <w:lang w:eastAsia="it-IT" w:bidi="ar-SA"/>
        </w:rPr>
        <w:t xml:space="preserve">La domanda, corredata dalla documentazione richiesta, deve essere presentata, in busta chiusa, all’Ufficio Protocollo Generale del Comune di Pomigliano d’Arco sito in Pomigliano d’Arco, Piazza Municipio 1, a mano o tramite servizio postale pubblico o privato con raccomandata A/R entro le ore 12,00 del 26 novembre 2018. </w:t>
      </w:r>
    </w:p>
    <w:p w:rsidR="0001437B" w:rsidRDefault="0001437B" w:rsidP="0001437B">
      <w:pPr>
        <w:tabs>
          <w:tab w:val="left" w:pos="540"/>
        </w:tabs>
        <w:adjustRightInd/>
        <w:spacing w:before="1"/>
        <w:ind w:left="113" w:right="117"/>
        <w:jc w:val="both"/>
        <w:rPr>
          <w:rFonts w:ascii="Liberation Sans" w:hAnsi="Liberation Sans"/>
          <w:kern w:val="0"/>
          <w:szCs w:val="22"/>
          <w:lang w:eastAsia="it-IT" w:bidi="ar-SA"/>
        </w:rPr>
      </w:pPr>
    </w:p>
    <w:p w:rsidR="0001437B" w:rsidRDefault="0001437B" w:rsidP="0001437B">
      <w:pPr>
        <w:tabs>
          <w:tab w:val="left" w:pos="518"/>
        </w:tabs>
        <w:adjustRightInd/>
        <w:ind w:left="113" w:right="116"/>
        <w:jc w:val="both"/>
        <w:rPr>
          <w:rFonts w:ascii="Liberation Sans" w:hAnsi="Liberation Sans"/>
          <w:kern w:val="0"/>
          <w:szCs w:val="22"/>
          <w:lang w:eastAsia="it-IT" w:bidi="ar-SA"/>
        </w:rPr>
      </w:pPr>
      <w:r>
        <w:rPr>
          <w:rFonts w:ascii="Liberation Sans" w:hAnsi="Liberation Sans"/>
          <w:spacing w:val="-3"/>
          <w:kern w:val="0"/>
          <w:szCs w:val="22"/>
          <w:lang w:eastAsia="it-IT" w:bidi="ar-SA"/>
        </w:rPr>
        <w:t xml:space="preserve">Il </w:t>
      </w:r>
      <w:r>
        <w:rPr>
          <w:rFonts w:ascii="Liberation Sans" w:hAnsi="Liberation Sans"/>
          <w:kern w:val="0"/>
          <w:szCs w:val="22"/>
          <w:lang w:eastAsia="it-IT" w:bidi="ar-SA"/>
        </w:rPr>
        <w:t>Responsabile del Procedimento verifica che la domanda di partecipazione contenga i dati richiesti e sia corredata della documentazione richiesta dal presente Avviso.</w:t>
      </w:r>
    </w:p>
    <w:p w:rsidR="0001437B" w:rsidRDefault="0001437B" w:rsidP="0001437B">
      <w:pPr>
        <w:tabs>
          <w:tab w:val="left" w:pos="518"/>
        </w:tabs>
        <w:adjustRightInd/>
        <w:ind w:left="113" w:right="116"/>
        <w:jc w:val="both"/>
        <w:rPr>
          <w:rFonts w:ascii="Liberation Sans" w:hAnsi="Liberation Sans"/>
          <w:kern w:val="0"/>
          <w:szCs w:val="22"/>
          <w:lang w:eastAsia="it-IT" w:bidi="ar-SA"/>
        </w:rPr>
      </w:pPr>
      <w:r>
        <w:rPr>
          <w:rFonts w:ascii="Liberation Sans" w:hAnsi="Liberation Sans"/>
          <w:kern w:val="0"/>
          <w:szCs w:val="22"/>
          <w:lang w:eastAsia="it-IT" w:bidi="ar-SA"/>
        </w:rPr>
        <w:t>Il Responsabile del Procedimento procede all’esclusione delle domande che presentano irregolarità rispetto ai criteri e alle modalità di presentazione delle domande stesse stabilite con il presente Avviso.</w:t>
      </w:r>
    </w:p>
    <w:p w:rsidR="0001437B" w:rsidRDefault="0001437B" w:rsidP="0001437B">
      <w:pPr>
        <w:tabs>
          <w:tab w:val="left" w:pos="518"/>
        </w:tabs>
        <w:adjustRightInd/>
        <w:ind w:left="113" w:right="116"/>
        <w:jc w:val="both"/>
        <w:rPr>
          <w:rFonts w:ascii="Liberation Sans" w:hAnsi="Liberation Sans"/>
          <w:kern w:val="0"/>
          <w:szCs w:val="22"/>
          <w:lang w:eastAsia="it-IT" w:bidi="ar-SA"/>
        </w:rPr>
      </w:pPr>
      <w:r>
        <w:rPr>
          <w:rFonts w:ascii="Liberation Sans" w:hAnsi="Liberation Sans"/>
          <w:kern w:val="0"/>
          <w:szCs w:val="22"/>
          <w:lang w:eastAsia="it-IT" w:bidi="ar-SA"/>
        </w:rPr>
        <w:lastRenderedPageBreak/>
        <w:t>Il Responsabile del Procedimento procede all’esclusione delle domande prive di firma e/o prive di copia di un documento di identità valido.</w:t>
      </w:r>
    </w:p>
    <w:p w:rsidR="0001437B" w:rsidRDefault="0001437B" w:rsidP="0001437B">
      <w:pPr>
        <w:tabs>
          <w:tab w:val="left" w:pos="518"/>
        </w:tabs>
        <w:adjustRightInd/>
        <w:ind w:left="113" w:right="116"/>
        <w:jc w:val="both"/>
        <w:rPr>
          <w:rFonts w:ascii="Liberation Sans" w:hAnsi="Liberation Sans"/>
          <w:kern w:val="2"/>
        </w:rPr>
      </w:pPr>
      <w:r>
        <w:rPr>
          <w:rFonts w:ascii="Liberation Sans" w:hAnsi="Liberation Sans"/>
          <w:kern w:val="0"/>
          <w:szCs w:val="22"/>
          <w:lang w:eastAsia="it-IT" w:bidi="ar-SA"/>
        </w:rPr>
        <w:t xml:space="preserve">Il Responsabile del Procedimento procede all’esclusione delle domande con ISEE superiore a € </w:t>
      </w:r>
      <w:r>
        <w:rPr>
          <w:rFonts w:ascii="Liberation Sans" w:hAnsi="Liberation Sans"/>
        </w:rPr>
        <w:t>13.300,00.</w:t>
      </w:r>
    </w:p>
    <w:p w:rsidR="0001437B" w:rsidRDefault="0001437B" w:rsidP="0001437B">
      <w:pPr>
        <w:tabs>
          <w:tab w:val="left" w:pos="518"/>
        </w:tabs>
        <w:adjustRightInd/>
        <w:ind w:left="113" w:right="116"/>
        <w:jc w:val="both"/>
        <w:rPr>
          <w:rFonts w:ascii="Liberation Sans" w:hAnsi="Liberation Sans"/>
        </w:rPr>
      </w:pPr>
      <w:r>
        <w:rPr>
          <w:rFonts w:ascii="Liberation Sans" w:hAnsi="Liberation Sans"/>
        </w:rPr>
        <w:t xml:space="preserve">Il Responsabile del Procedimento procede all’esclusione delle domande prive della </w:t>
      </w:r>
      <w:bookmarkStart w:id="3" w:name="_Hlk528857314"/>
      <w:r>
        <w:rPr>
          <w:rFonts w:ascii="Liberation Sans" w:hAnsi="Liberation Sans"/>
        </w:rPr>
        <w:t>dichiarazione da rendere ai sensi degli articoli 46 e 47 del D.P.R. n. 445/2000 nella quale devono essere analiticamente specificate e quantificate le fonti e i mezzi dai quali il nucleo familiare trae il suo sostentamento qualora i valori relativi ad ogni singola componente del reddito e/o patrimonio considerati ai fini del calcolo dell’ISEE sono negativi e, quindi, considerati pari a zero.</w:t>
      </w:r>
    </w:p>
    <w:p w:rsidR="0001437B" w:rsidRDefault="0001437B" w:rsidP="0001437B">
      <w:pPr>
        <w:tabs>
          <w:tab w:val="left" w:pos="518"/>
        </w:tabs>
        <w:adjustRightInd/>
        <w:ind w:left="113" w:right="116"/>
        <w:jc w:val="both"/>
        <w:rPr>
          <w:rFonts w:ascii="Liberation Sans" w:hAnsi="Liberation Sans"/>
        </w:rPr>
      </w:pPr>
      <w:r>
        <w:rPr>
          <w:rFonts w:ascii="Liberation Sans" w:hAnsi="Liberation Sans"/>
        </w:rPr>
        <w:t>In tutti gli altri casi il Responsabile del Procedimento può chiedere per iscritto, se lo ritiene opportuno, elementi chiarimenti o integrazioni alle domande presentate.</w:t>
      </w:r>
      <w:bookmarkEnd w:id="3"/>
      <w:r>
        <w:rPr>
          <w:rFonts w:ascii="Liberation Sans" w:hAnsi="Liberation Sans"/>
        </w:rPr>
        <w:t xml:space="preserve"> </w:t>
      </w:r>
    </w:p>
    <w:p w:rsidR="0001437B" w:rsidRDefault="0001437B" w:rsidP="0001437B">
      <w:pPr>
        <w:spacing w:after="140"/>
        <w:ind w:left="113" w:right="115"/>
        <w:jc w:val="both"/>
        <w:rPr>
          <w:rFonts w:ascii="Verdana" w:hAnsi="Verdana"/>
          <w:kern w:val="0"/>
          <w:lang w:eastAsia="it-IT" w:bidi="ar-SA"/>
        </w:rPr>
      </w:pPr>
      <w:r>
        <w:rPr>
          <w:rFonts w:ascii="Verdana" w:hAnsi="Verdana"/>
          <w:kern w:val="0"/>
          <w:lang w:eastAsia="it-IT" w:bidi="ar-SA"/>
        </w:rPr>
        <w:t>Il Responsabile del Procedimento è la dott.ssa Veronica Piscicelli, Assistente Sociale, Servizi Sociali, Settore Affari Sociali, con sede in Pomigliano d’Arco, Corso Vittorio Emanuele, Palazzo Orologio, n. 309, Telefono e fax 0818033153.</w:t>
      </w:r>
    </w:p>
    <w:p w:rsidR="0001437B" w:rsidRDefault="0001437B" w:rsidP="0001437B">
      <w:pPr>
        <w:tabs>
          <w:tab w:val="left" w:pos="7375"/>
        </w:tabs>
        <w:spacing w:after="140" w:line="288" w:lineRule="auto"/>
        <w:ind w:left="100"/>
        <w:rPr>
          <w:rFonts w:ascii="Liberation Sans" w:hAnsi="Liberation Sans"/>
          <w:kern w:val="0"/>
          <w:lang w:eastAsia="it-IT" w:bidi="ar-SA"/>
        </w:rPr>
      </w:pPr>
      <w:r>
        <w:rPr>
          <w:rFonts w:ascii="Verdana" w:hAnsi="Verdana"/>
          <w:kern w:val="0"/>
          <w:lang w:eastAsia="it-IT" w:bidi="ar-SA"/>
        </w:rPr>
        <w:t>Pomigliano d’Arco_____________</w:t>
      </w:r>
      <w:r>
        <w:rPr>
          <w:rFonts w:ascii="Verdana" w:hAnsi="Verdana"/>
          <w:kern w:val="0"/>
          <w:lang w:eastAsia="it-IT" w:bidi="ar-SA"/>
        </w:rPr>
        <w:tab/>
      </w:r>
    </w:p>
    <w:p w:rsidR="0001437B" w:rsidRDefault="0001437B" w:rsidP="0001437B">
      <w:pPr>
        <w:tabs>
          <w:tab w:val="left" w:pos="7375"/>
        </w:tabs>
        <w:spacing w:after="140" w:line="288" w:lineRule="auto"/>
        <w:ind w:left="100"/>
        <w:rPr>
          <w:rFonts w:ascii="Liberation Sans" w:hAnsi="Liberation Sans"/>
          <w:spacing w:val="-3"/>
          <w:kern w:val="0"/>
          <w:lang w:eastAsia="it-IT" w:bidi="ar-SA"/>
        </w:rPr>
      </w:pPr>
    </w:p>
    <w:p w:rsidR="007715E6" w:rsidRDefault="00FA0F73" w:rsidP="0001437B">
      <w:pPr>
        <w:rPr>
          <w:rFonts w:ascii="Liberation Sans" w:hAnsi="Liberation Sans"/>
          <w:spacing w:val="-3"/>
          <w:kern w:val="0"/>
          <w:lang w:eastAsia="it-IT" w:bidi="ar-SA"/>
        </w:rPr>
      </w:pPr>
      <w:r>
        <w:rPr>
          <w:rFonts w:ascii="Liberation Sans" w:hAnsi="Liberation Sans"/>
          <w:spacing w:val="-3"/>
          <w:kern w:val="0"/>
          <w:lang w:eastAsia="it-IT" w:bidi="ar-SA"/>
        </w:rPr>
        <w:t xml:space="preserve">L’Assessore agli Affari Sociali                                                               </w:t>
      </w:r>
      <w:bookmarkStart w:id="4" w:name="_GoBack"/>
      <w:bookmarkEnd w:id="4"/>
      <w:r>
        <w:rPr>
          <w:rFonts w:ascii="Liberation Sans" w:hAnsi="Liberation Sans"/>
          <w:spacing w:val="-3"/>
          <w:kern w:val="0"/>
          <w:lang w:eastAsia="it-IT" w:bidi="ar-SA"/>
        </w:rPr>
        <w:t xml:space="preserve">  Il Sindaco</w:t>
      </w:r>
    </w:p>
    <w:p w:rsidR="00FA0F73" w:rsidRDefault="00FA0F73" w:rsidP="0001437B">
      <w:pPr>
        <w:rPr>
          <w:rFonts w:ascii="Liberation Sans" w:hAnsi="Liberation Sans"/>
          <w:spacing w:val="-3"/>
          <w:kern w:val="0"/>
          <w:lang w:eastAsia="it-IT" w:bidi="ar-SA"/>
        </w:rPr>
      </w:pPr>
    </w:p>
    <w:p w:rsidR="00FA0F73" w:rsidRDefault="00FA0F73" w:rsidP="00FA0F73">
      <w:pPr>
        <w:tabs>
          <w:tab w:val="left" w:pos="6480"/>
        </w:tabs>
      </w:pPr>
      <w:r>
        <w:rPr>
          <w:rFonts w:ascii="Liberation Sans" w:hAnsi="Liberation Sans"/>
          <w:spacing w:val="-3"/>
          <w:kern w:val="0"/>
          <w:lang w:eastAsia="it-IT" w:bidi="ar-SA"/>
        </w:rPr>
        <w:t>Mattia de Cicco</w:t>
      </w:r>
      <w:r>
        <w:rPr>
          <w:rFonts w:ascii="Liberation Sans" w:hAnsi="Liberation Sans"/>
          <w:spacing w:val="-3"/>
          <w:kern w:val="0"/>
          <w:lang w:eastAsia="it-IT" w:bidi="ar-SA"/>
        </w:rPr>
        <w:tab/>
        <w:t xml:space="preserve">           Raffaele Russo</w:t>
      </w:r>
    </w:p>
    <w:sectPr w:rsidR="00FA0F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02"/>
    <w:rsid w:val="0001437B"/>
    <w:rsid w:val="007715E6"/>
    <w:rsid w:val="00A96702"/>
    <w:rsid w:val="00FA0F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74AD7-7F31-4DCC-9B76-1073C90C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437B"/>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143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une.pomiglianodarco.gov.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2018-11-02T12:40:00Z</dcterms:created>
  <dcterms:modified xsi:type="dcterms:W3CDTF">2018-11-02T13:28:00Z</dcterms:modified>
</cp:coreProperties>
</file>